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723507E0" w14:textId="561ADB38" w:rsidR="00EB03E2" w:rsidRPr="00C71237" w:rsidRDefault="00D17CCD" w:rsidP="00EB03E2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>
        <w:rPr>
          <w:rFonts w:ascii="Verdana Pro" w:hAnsi="Verdana Pro" w:cs="Calibri"/>
          <w:b/>
          <w:sz w:val="20"/>
          <w:szCs w:val="20"/>
        </w:rPr>
        <w:t>ACCES REAGIS</w:t>
      </w:r>
    </w:p>
    <w:p w14:paraId="2E8D1C72" w14:textId="2830F34B" w:rsidR="003D385B" w:rsidRDefault="00D17CC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55 La Moutonnière</w:t>
      </w:r>
    </w:p>
    <w:p w14:paraId="4C5349FC" w14:textId="490FB673" w:rsidR="00EB03E2" w:rsidRDefault="00D17CC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44260</w:t>
      </w:r>
      <w:r w:rsidR="003D385B">
        <w:rPr>
          <w:rFonts w:ascii="Verdana Pro Light" w:hAnsi="Verdana Pro Light" w:cs="Calibri"/>
          <w:bCs/>
          <w:sz w:val="18"/>
          <w:szCs w:val="18"/>
        </w:rPr>
        <w:t xml:space="preserve"> – </w:t>
      </w:r>
      <w:r>
        <w:rPr>
          <w:rFonts w:ascii="Verdana Pro Light" w:hAnsi="Verdana Pro Light" w:cs="Calibri"/>
          <w:bCs/>
          <w:sz w:val="18"/>
          <w:szCs w:val="18"/>
        </w:rPr>
        <w:t>PRINQUIAU</w:t>
      </w:r>
    </w:p>
    <w:p w14:paraId="0D5D7319" w14:textId="77777777" w:rsidR="003D385B" w:rsidRDefault="003D385B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68D65968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 w:rsidR="00D17CCD">
        <w:rPr>
          <w:rFonts w:ascii="Verdana Pro Light" w:hAnsi="Verdana Pro Light" w:cs="Calibri"/>
          <w:bCs/>
          <w:sz w:val="18"/>
          <w:szCs w:val="18"/>
        </w:rPr>
        <w:t>Mardi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D17CCD">
        <w:rPr>
          <w:rFonts w:ascii="Verdana Pro Light" w:hAnsi="Verdana Pro Light" w:cs="Calibri"/>
          <w:bCs/>
          <w:sz w:val="18"/>
          <w:szCs w:val="18"/>
        </w:rPr>
        <w:t>16 Novembre</w:t>
      </w:r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3C581D0E" w14:textId="2D9BFDCB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</w:t>
      </w:r>
      <w:r w:rsidR="003D385B">
        <w:rPr>
          <w:rFonts w:ascii="Verdana Pro Light" w:hAnsi="Verdana Pro Light" w:cs="Calibri"/>
          <w:b/>
          <w:sz w:val="16"/>
          <w:szCs w:val="16"/>
        </w:rPr>
        <w:t>00</w:t>
      </w:r>
      <w:r w:rsidR="00D17CCD">
        <w:rPr>
          <w:rFonts w:ascii="Verdana Pro Light" w:hAnsi="Verdana Pro Light" w:cs="Calibri"/>
          <w:b/>
          <w:sz w:val="16"/>
          <w:szCs w:val="16"/>
        </w:rPr>
        <w:t>1</w:t>
      </w:r>
      <w:r w:rsidR="000D06C7">
        <w:rPr>
          <w:rFonts w:ascii="Verdana Pro Light" w:hAnsi="Verdana Pro Light" w:cs="Calibri"/>
          <w:b/>
          <w:sz w:val="16"/>
          <w:szCs w:val="16"/>
        </w:rPr>
        <w:t>1</w:t>
      </w:r>
    </w:p>
    <w:p w14:paraId="1B5F70C3" w14:textId="203BECE5" w:rsidR="00C71237" w:rsidRPr="000D06C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0D06C7">
        <w:rPr>
          <w:rFonts w:ascii="Verdana Pro Light" w:hAnsi="Verdana Pro Light" w:cs="Calibri"/>
          <w:b/>
          <w:sz w:val="16"/>
          <w:szCs w:val="16"/>
        </w:rPr>
        <w:t xml:space="preserve">N° Commande : </w:t>
      </w:r>
      <w:r w:rsidR="00D17CCD" w:rsidRPr="00D17CCD">
        <w:rPr>
          <w:rFonts w:ascii="Verdana Pro Light" w:hAnsi="Verdana Pro Light" w:cs="Calibri"/>
          <w:b/>
          <w:sz w:val="16"/>
          <w:szCs w:val="16"/>
        </w:rPr>
        <w:t>COM10121</w:t>
      </w:r>
    </w:p>
    <w:p w14:paraId="3775B80A" w14:textId="77777777" w:rsidR="00C71237" w:rsidRPr="000D06C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7777777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34A77C35" w14:textId="2297B742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315E2DA7" w14:textId="050A2EDF" w:rsidR="003D385B" w:rsidRDefault="003D385B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1854CA5C" w14:textId="120C0CBC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56AC68CF" w14:textId="4E72F3B5" w:rsidR="000D06C7" w:rsidRPr="000D06C7" w:rsidRDefault="00D0016B" w:rsidP="000D06C7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D0016B"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D17CCD">
        <w:rPr>
          <w:rFonts w:ascii="Verdana Pro Light" w:hAnsi="Verdana Pro Light"/>
          <w:b/>
          <w:bCs/>
          <w:sz w:val="16"/>
          <w:szCs w:val="16"/>
        </w:rPr>
        <w:t>A DEFINIR</w:t>
      </w:r>
      <w:r w:rsidRPr="00D0016B">
        <w:rPr>
          <w:rFonts w:ascii="Verdana Pro Light" w:hAnsi="Verdana Pro Light"/>
          <w:b/>
          <w:bCs/>
          <w:sz w:val="16"/>
          <w:szCs w:val="16"/>
        </w:rPr>
        <w:t xml:space="preserve"> - </w:t>
      </w:r>
      <w:r w:rsidR="00D17CCD" w:rsidRPr="00D17CCD">
        <w:rPr>
          <w:rFonts w:ascii="Verdana Pro Light" w:hAnsi="Verdana Pro Light"/>
          <w:b/>
          <w:bCs/>
          <w:sz w:val="16"/>
          <w:szCs w:val="16"/>
        </w:rPr>
        <w:t>Forfait 4G Voix/SMS/MMS Illimité</w:t>
      </w:r>
      <w:r w:rsidR="00D17CCD"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Pr="00D0016B"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="00D17CCD" w:rsidRPr="00D17CCD">
        <w:rPr>
          <w:rFonts w:ascii="Verdana Pro Light" w:hAnsi="Verdana Pro Light"/>
          <w:b/>
          <w:bCs/>
          <w:sz w:val="16"/>
          <w:szCs w:val="16"/>
        </w:rPr>
        <w:t>1060850439426</w:t>
      </w:r>
    </w:p>
    <w:p w14:paraId="430D30DB" w14:textId="77777777" w:rsidR="000D06C7" w:rsidRDefault="000D06C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75D0B1E1" w14:textId="5AD5C9D2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Vous avez souscrit vos lignes mobiles sans portabilité des numéros</w:t>
      </w:r>
    </w:p>
    <w:p w14:paraId="32E4503E" w14:textId="6D75009D" w:rsidR="00CA45E0" w:rsidRPr="00CA45E0" w:rsidRDefault="00CA45E0" w:rsidP="00C71237">
      <w:pPr>
        <w:spacing w:after="40"/>
        <w:ind w:right="-568"/>
        <w:jc w:val="both"/>
        <w:rPr>
          <w:rFonts w:ascii="Verdana Pro" w:hAnsi="Verdana Pro"/>
          <w:b/>
          <w:bCs/>
          <w:sz w:val="16"/>
          <w:szCs w:val="16"/>
        </w:rPr>
      </w:pPr>
      <w:r w:rsidRPr="00CA45E0">
        <w:rPr>
          <w:rFonts w:ascii="Verdana Pro" w:hAnsi="Verdana Pro"/>
          <w:b/>
          <w:bCs/>
          <w:sz w:val="16"/>
          <w:szCs w:val="16"/>
        </w:rPr>
        <w:t>Celles-ci seront activées dans un délai maximum de 24 heures.</w:t>
      </w:r>
    </w:p>
    <w:p w14:paraId="62450EAE" w14:textId="3016BADB" w:rsidR="00C71237" w:rsidRDefault="00CA45E0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Toutefois, si vos lignes mobiles ne sont pas actives sous 48h, merci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le N° de </w:t>
      </w:r>
      <w:proofErr w:type="gramStart"/>
      <w:r w:rsidR="00C71237">
        <w:rPr>
          <w:rFonts w:ascii="Verdana Pro Light" w:hAnsi="Verdana Pro Light"/>
          <w:b/>
          <w:bCs/>
          <w:sz w:val="16"/>
          <w:szCs w:val="16"/>
        </w:rPr>
        <w:t>commande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bordereau.</w:t>
      </w:r>
    </w:p>
    <w:p w14:paraId="573F00C1" w14:textId="77777777" w:rsidR="00C71237" w:rsidRDefault="00C71237" w:rsidP="00C71237">
      <w:pPr>
        <w:spacing w:after="40"/>
        <w:ind w:right="-568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En retour, une notification d’activation vous sera envoyée avec vos numéros de téléphone.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2144140F" w14:textId="05CEC321" w:rsidR="00873821" w:rsidRPr="00873821" w:rsidRDefault="00C71237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23E0C"/>
    <w:rsid w:val="00057CBB"/>
    <w:rsid w:val="000870D9"/>
    <w:rsid w:val="00094EAC"/>
    <w:rsid w:val="000C4B1E"/>
    <w:rsid w:val="000D06C7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3D03CC"/>
    <w:rsid w:val="003D385B"/>
    <w:rsid w:val="003D7D20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853046"/>
    <w:rsid w:val="00873821"/>
    <w:rsid w:val="00880449"/>
    <w:rsid w:val="008D224D"/>
    <w:rsid w:val="008E521C"/>
    <w:rsid w:val="00912A80"/>
    <w:rsid w:val="00921564"/>
    <w:rsid w:val="009D5F9F"/>
    <w:rsid w:val="009F6D25"/>
    <w:rsid w:val="00A00359"/>
    <w:rsid w:val="00A636DF"/>
    <w:rsid w:val="00A86ABF"/>
    <w:rsid w:val="00AB2BF0"/>
    <w:rsid w:val="00AB3FA0"/>
    <w:rsid w:val="00AC2267"/>
    <w:rsid w:val="00AE122B"/>
    <w:rsid w:val="00C71237"/>
    <w:rsid w:val="00C91BC6"/>
    <w:rsid w:val="00CA45E0"/>
    <w:rsid w:val="00D0016B"/>
    <w:rsid w:val="00D14248"/>
    <w:rsid w:val="00D17CCD"/>
    <w:rsid w:val="00D23A49"/>
    <w:rsid w:val="00D41FA9"/>
    <w:rsid w:val="00D525C9"/>
    <w:rsid w:val="00D87EBD"/>
    <w:rsid w:val="00DA654F"/>
    <w:rsid w:val="00E20B21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B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2021-11-16T14:09:00Z</cp:lastPrinted>
  <dcterms:created xsi:type="dcterms:W3CDTF">2021-11-16T14:06:00Z</dcterms:created>
  <dcterms:modified xsi:type="dcterms:W3CDTF">2021-11-16T14:09:00Z</dcterms:modified>
</cp:coreProperties>
</file>